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AF" w:rsidRPr="008C08AF" w:rsidRDefault="008C08AF" w:rsidP="008C08AF">
      <w:pPr>
        <w:ind w:firstLineChars="150" w:firstLine="420"/>
        <w:rPr>
          <w:rFonts w:hint="eastAsia"/>
          <w:sz w:val="28"/>
          <w:szCs w:val="28"/>
        </w:rPr>
      </w:pPr>
      <w:r w:rsidRPr="008C08AF">
        <w:rPr>
          <w:rFonts w:hint="eastAsia"/>
          <w:sz w:val="28"/>
          <w:szCs w:val="28"/>
        </w:rPr>
        <w:t>关于</w:t>
      </w:r>
      <w:r w:rsidRPr="008C08AF">
        <w:rPr>
          <w:rFonts w:hint="eastAsia"/>
          <w:sz w:val="28"/>
          <w:szCs w:val="28"/>
        </w:rPr>
        <w:t>2016</w:t>
      </w:r>
      <w:r w:rsidRPr="008C08AF">
        <w:rPr>
          <w:rFonts w:hint="eastAsia"/>
          <w:sz w:val="28"/>
          <w:szCs w:val="28"/>
        </w:rPr>
        <w:t>年市区义务教育阶段学校招生工作时间安排的</w:t>
      </w:r>
    </w:p>
    <w:p w:rsidR="008C08AF" w:rsidRPr="008C08AF" w:rsidRDefault="008C08AF" w:rsidP="008C08AF">
      <w:pPr>
        <w:ind w:firstLineChars="1250" w:firstLine="3500"/>
        <w:rPr>
          <w:rFonts w:hint="eastAsia"/>
          <w:sz w:val="28"/>
          <w:szCs w:val="28"/>
        </w:rPr>
      </w:pPr>
      <w:r w:rsidRPr="008C08AF">
        <w:rPr>
          <w:rFonts w:hint="eastAsia"/>
          <w:sz w:val="28"/>
          <w:szCs w:val="28"/>
        </w:rPr>
        <w:t>通</w:t>
      </w:r>
      <w:r>
        <w:rPr>
          <w:rFonts w:hint="eastAsia"/>
          <w:sz w:val="28"/>
          <w:szCs w:val="28"/>
        </w:rPr>
        <w:t xml:space="preserve">    </w:t>
      </w:r>
      <w:r w:rsidRPr="008C08AF">
        <w:rPr>
          <w:rFonts w:hint="eastAsia"/>
          <w:sz w:val="28"/>
          <w:szCs w:val="28"/>
        </w:rPr>
        <w:t>知</w:t>
      </w:r>
    </w:p>
    <w:p w:rsidR="004358AB" w:rsidRDefault="008C08AF" w:rsidP="008C08AF">
      <w:pPr>
        <w:rPr>
          <w:rFonts w:hint="eastAsia"/>
        </w:rPr>
      </w:pPr>
      <w:r>
        <w:t xml:space="preserve"> </w:t>
      </w:r>
      <w:r>
        <w:rPr>
          <w:rFonts w:hint="eastAsia"/>
        </w:rPr>
        <w:t xml:space="preserve">                                      </w:t>
      </w:r>
      <w:r>
        <w:rPr>
          <w:rFonts w:hint="eastAsia"/>
        </w:rPr>
        <w:t>杭教办初〔</w:t>
      </w:r>
      <w:r>
        <w:rPr>
          <w:rFonts w:hint="eastAsia"/>
        </w:rPr>
        <w:t>2016</w:t>
      </w:r>
      <w:r>
        <w:rPr>
          <w:rFonts w:hint="eastAsia"/>
        </w:rPr>
        <w:t>〕</w:t>
      </w:r>
      <w:r>
        <w:rPr>
          <w:rFonts w:hint="eastAsia"/>
        </w:rPr>
        <w:t>3</w:t>
      </w:r>
      <w:r>
        <w:rPr>
          <w:rFonts w:hint="eastAsia"/>
        </w:rPr>
        <w:t>号</w:t>
      </w:r>
    </w:p>
    <w:tbl>
      <w:tblPr>
        <w:tblW w:w="5000" w:type="pct"/>
        <w:tblCellSpacing w:w="0" w:type="dxa"/>
        <w:tblCellMar>
          <w:left w:w="0" w:type="dxa"/>
          <w:right w:w="0" w:type="dxa"/>
        </w:tblCellMar>
        <w:tblLook w:val="04A0"/>
      </w:tblPr>
      <w:tblGrid>
        <w:gridCol w:w="8306"/>
      </w:tblGrid>
      <w:tr w:rsidR="008C08AF" w:rsidRPr="008C08AF" w:rsidTr="008C08AF">
        <w:trPr>
          <w:tblCellSpacing w:w="0" w:type="dxa"/>
        </w:trPr>
        <w:tc>
          <w:tcPr>
            <w:tcW w:w="0" w:type="auto"/>
            <w:tcMar>
              <w:top w:w="120" w:type="dxa"/>
              <w:left w:w="0" w:type="dxa"/>
              <w:bottom w:w="0" w:type="dxa"/>
              <w:right w:w="0" w:type="dxa"/>
            </w:tcMar>
            <w:vAlign w:val="center"/>
            <w:hideMark/>
          </w:tcPr>
          <w:p w:rsidR="008C08AF" w:rsidRDefault="008C08AF" w:rsidP="008C08AF">
            <w:pPr>
              <w:adjustRightInd/>
              <w:snapToGrid/>
              <w:spacing w:after="0" w:line="420" w:lineRule="atLeast"/>
              <w:rPr>
                <w:rFonts w:eastAsia="宋体" w:cs="Tahoma" w:hint="eastAsia"/>
                <w:color w:val="595959"/>
                <w:sz w:val="21"/>
                <w:szCs w:val="21"/>
              </w:rPr>
            </w:pPr>
            <w:r w:rsidRPr="008C08AF">
              <w:rPr>
                <w:rFonts w:eastAsia="宋体" w:cs="Tahoma"/>
                <w:color w:val="595959"/>
                <w:sz w:val="21"/>
                <w:szCs w:val="21"/>
              </w:rPr>
              <w:t>各有关区教育局（社发局）：</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现将上城区、下城区、拱墅区、江干区、西湖区、滨江区、杭州经济技术开发区、西湖风景名胜区、大江东产业集聚区</w:t>
            </w:r>
            <w:r w:rsidRPr="008C08AF">
              <w:rPr>
                <w:rFonts w:eastAsia="宋体" w:cs="Tahoma"/>
                <w:color w:val="595959"/>
                <w:sz w:val="21"/>
                <w:szCs w:val="21"/>
              </w:rPr>
              <w:t>2016</w:t>
            </w:r>
            <w:r w:rsidRPr="008C08AF">
              <w:rPr>
                <w:rFonts w:eastAsia="宋体" w:cs="Tahoma"/>
                <w:color w:val="595959"/>
                <w:sz w:val="21"/>
                <w:szCs w:val="21"/>
              </w:rPr>
              <w:t>年义务教育阶段学校招生工作时间安排印发给你们（详见附件），并提出以下要求，请各区教育局（社发局）结合本区实际，制定实施方案，认真做好</w:t>
            </w:r>
            <w:r w:rsidRPr="008C08AF">
              <w:rPr>
                <w:rFonts w:eastAsia="宋体" w:cs="Tahoma"/>
                <w:color w:val="595959"/>
                <w:sz w:val="21"/>
                <w:szCs w:val="21"/>
              </w:rPr>
              <w:t>2016</w:t>
            </w:r>
            <w:r w:rsidRPr="008C08AF">
              <w:rPr>
                <w:rFonts w:eastAsia="宋体" w:cs="Tahoma"/>
                <w:color w:val="595959"/>
                <w:sz w:val="21"/>
                <w:szCs w:val="21"/>
              </w:rPr>
              <w:t>年义务教育阶段学校招生工作。</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w:t>
            </w:r>
            <w:r w:rsidRPr="008C08AF">
              <w:rPr>
                <w:rFonts w:eastAsia="宋体" w:cs="Tahoma"/>
                <w:color w:val="595959"/>
                <w:sz w:val="21"/>
                <w:szCs w:val="21"/>
              </w:rPr>
              <w:t>1</w:t>
            </w:r>
            <w:r w:rsidRPr="008C08AF">
              <w:rPr>
                <w:rFonts w:eastAsia="宋体" w:cs="Tahoma"/>
                <w:color w:val="595959"/>
                <w:sz w:val="21"/>
                <w:szCs w:val="21"/>
              </w:rPr>
              <w:t>．</w:t>
            </w:r>
            <w:r w:rsidRPr="008C08AF">
              <w:rPr>
                <w:rFonts w:eastAsia="宋体" w:cs="Tahoma"/>
                <w:color w:val="595959"/>
                <w:sz w:val="21"/>
                <w:szCs w:val="21"/>
              </w:rPr>
              <w:t>2016</w:t>
            </w:r>
            <w:r w:rsidRPr="008C08AF">
              <w:rPr>
                <w:rFonts w:eastAsia="宋体" w:cs="Tahoma"/>
                <w:color w:val="595959"/>
                <w:sz w:val="21"/>
                <w:szCs w:val="21"/>
              </w:rPr>
              <w:t>年市区义务教育阶段招生工作办法按照《杭州市区民办初中招生工作办法》（杭教初〔</w:t>
            </w:r>
            <w:r w:rsidRPr="008C08AF">
              <w:rPr>
                <w:rFonts w:eastAsia="宋体" w:cs="Tahoma"/>
                <w:color w:val="595959"/>
                <w:sz w:val="21"/>
                <w:szCs w:val="21"/>
              </w:rPr>
              <w:t>2014</w:t>
            </w:r>
            <w:r w:rsidRPr="008C08AF">
              <w:rPr>
                <w:rFonts w:eastAsia="宋体" w:cs="Tahoma"/>
                <w:color w:val="595959"/>
                <w:sz w:val="21"/>
                <w:szCs w:val="21"/>
              </w:rPr>
              <w:t>〕</w:t>
            </w:r>
            <w:r w:rsidRPr="008C08AF">
              <w:rPr>
                <w:rFonts w:eastAsia="宋体" w:cs="Tahoma"/>
                <w:color w:val="595959"/>
                <w:sz w:val="21"/>
                <w:szCs w:val="21"/>
              </w:rPr>
              <w:t>5</w:t>
            </w:r>
            <w:r w:rsidRPr="008C08AF">
              <w:rPr>
                <w:rFonts w:eastAsia="宋体" w:cs="Tahoma"/>
                <w:color w:val="595959"/>
                <w:sz w:val="21"/>
                <w:szCs w:val="21"/>
              </w:rPr>
              <w:t>号，</w:t>
            </w:r>
            <w:r w:rsidRPr="008C08AF">
              <w:rPr>
                <w:rFonts w:eastAsia="宋体" w:cs="Tahoma"/>
                <w:color w:val="595959"/>
                <w:sz w:val="21"/>
                <w:szCs w:val="21"/>
              </w:rPr>
              <w:t>ZJAC04—2014—0001</w:t>
            </w:r>
            <w:r w:rsidRPr="008C08AF">
              <w:rPr>
                <w:rFonts w:eastAsia="宋体" w:cs="Tahoma"/>
                <w:color w:val="595959"/>
                <w:sz w:val="21"/>
                <w:szCs w:val="21"/>
              </w:rPr>
              <w:t>）和《杭州市区义务教育阶段公办学校招生工作暂行办法》（杭教初〔</w:t>
            </w:r>
            <w:r w:rsidRPr="008C08AF">
              <w:rPr>
                <w:rFonts w:eastAsia="宋体" w:cs="Tahoma"/>
                <w:color w:val="595959"/>
                <w:sz w:val="21"/>
                <w:szCs w:val="21"/>
              </w:rPr>
              <w:t>2014</w:t>
            </w:r>
            <w:r w:rsidRPr="008C08AF">
              <w:rPr>
                <w:rFonts w:eastAsia="宋体" w:cs="Tahoma"/>
                <w:color w:val="595959"/>
                <w:sz w:val="21"/>
                <w:szCs w:val="21"/>
              </w:rPr>
              <w:t>〕</w:t>
            </w:r>
            <w:r w:rsidRPr="008C08AF">
              <w:rPr>
                <w:rFonts w:eastAsia="宋体" w:cs="Tahoma"/>
                <w:color w:val="595959"/>
                <w:sz w:val="21"/>
                <w:szCs w:val="21"/>
              </w:rPr>
              <w:t>13</w:t>
            </w:r>
            <w:r w:rsidRPr="008C08AF">
              <w:rPr>
                <w:rFonts w:eastAsia="宋体" w:cs="Tahoma"/>
                <w:color w:val="595959"/>
                <w:sz w:val="21"/>
                <w:szCs w:val="21"/>
              </w:rPr>
              <w:t>号，</w:t>
            </w:r>
            <w:r w:rsidRPr="008C08AF">
              <w:rPr>
                <w:rFonts w:eastAsia="宋体" w:cs="Tahoma"/>
                <w:color w:val="595959"/>
                <w:sz w:val="21"/>
                <w:szCs w:val="21"/>
              </w:rPr>
              <w:t>ZJAC04—2014—0002</w:t>
            </w:r>
            <w:r w:rsidRPr="008C08AF">
              <w:rPr>
                <w:rFonts w:eastAsia="宋体" w:cs="Tahoma"/>
                <w:color w:val="595959"/>
                <w:sz w:val="21"/>
                <w:szCs w:val="21"/>
              </w:rPr>
              <w:t>）执行。高层次人才子女入学按照《中共杭州市委</w:t>
            </w:r>
            <w:r w:rsidRPr="008C08AF">
              <w:rPr>
                <w:rFonts w:eastAsia="宋体" w:cs="Tahoma"/>
                <w:color w:val="595959"/>
                <w:sz w:val="21"/>
                <w:szCs w:val="21"/>
              </w:rPr>
              <w:t xml:space="preserve"> </w:t>
            </w:r>
            <w:r w:rsidRPr="008C08AF">
              <w:rPr>
                <w:rFonts w:eastAsia="宋体" w:cs="Tahoma"/>
                <w:color w:val="595959"/>
                <w:sz w:val="21"/>
                <w:szCs w:val="21"/>
              </w:rPr>
              <w:t>杭州市人民政府关于杭州市高层次人才、创新创业人才及团队引进培养工作的若干意见》（市委〔</w:t>
            </w:r>
            <w:r w:rsidRPr="008C08AF">
              <w:rPr>
                <w:rFonts w:eastAsia="宋体" w:cs="Tahoma"/>
                <w:color w:val="595959"/>
                <w:sz w:val="21"/>
                <w:szCs w:val="21"/>
              </w:rPr>
              <w:t>2015</w:t>
            </w:r>
            <w:r w:rsidRPr="008C08AF">
              <w:rPr>
                <w:rFonts w:eastAsia="宋体" w:cs="Tahoma"/>
                <w:color w:val="595959"/>
                <w:sz w:val="21"/>
                <w:szCs w:val="21"/>
              </w:rPr>
              <w:t>〕</w:t>
            </w:r>
            <w:r w:rsidRPr="008C08AF">
              <w:rPr>
                <w:rFonts w:eastAsia="宋体" w:cs="Tahoma"/>
                <w:color w:val="595959"/>
                <w:sz w:val="21"/>
                <w:szCs w:val="21"/>
              </w:rPr>
              <w:t>2</w:t>
            </w:r>
            <w:r w:rsidRPr="008C08AF">
              <w:rPr>
                <w:rFonts w:eastAsia="宋体" w:cs="Tahoma"/>
                <w:color w:val="595959"/>
                <w:sz w:val="21"/>
                <w:szCs w:val="21"/>
              </w:rPr>
              <w:t>号）精神执行。</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w:t>
            </w:r>
            <w:r w:rsidRPr="008C08AF">
              <w:rPr>
                <w:rFonts w:eastAsia="宋体" w:cs="Tahoma"/>
                <w:color w:val="595959"/>
                <w:sz w:val="21"/>
                <w:szCs w:val="21"/>
              </w:rPr>
              <w:t>2</w:t>
            </w:r>
            <w:r w:rsidRPr="008C08AF">
              <w:rPr>
                <w:rFonts w:eastAsia="宋体" w:cs="Tahoma"/>
                <w:color w:val="595959"/>
                <w:sz w:val="21"/>
                <w:szCs w:val="21"/>
              </w:rPr>
              <w:t>．各区教育局（社发局）要统筹户籍适龄儿童和符合条件的进城务工人员随迁子女入学需求，科学合理制定义务教育阶段学校招生计划、班级规模，确保符合条件的适龄儿童就近入学。各区</w:t>
            </w:r>
            <w:r w:rsidRPr="008C08AF">
              <w:rPr>
                <w:rFonts w:eastAsia="宋体" w:cs="Tahoma"/>
                <w:color w:val="595959"/>
                <w:sz w:val="21"/>
                <w:szCs w:val="21"/>
              </w:rPr>
              <w:t>2016</w:t>
            </w:r>
            <w:r w:rsidRPr="008C08AF">
              <w:rPr>
                <w:rFonts w:eastAsia="宋体" w:cs="Tahoma"/>
                <w:color w:val="595959"/>
                <w:sz w:val="21"/>
                <w:szCs w:val="21"/>
              </w:rPr>
              <w:t>年民办中小学招生计划和面谈方案、公办中小学学区划分方案于</w:t>
            </w:r>
            <w:r w:rsidRPr="008C08AF">
              <w:rPr>
                <w:rFonts w:eastAsia="宋体" w:cs="Tahoma"/>
                <w:color w:val="595959"/>
                <w:sz w:val="21"/>
                <w:szCs w:val="21"/>
              </w:rPr>
              <w:t>3</w:t>
            </w:r>
            <w:r w:rsidRPr="008C08AF">
              <w:rPr>
                <w:rFonts w:eastAsia="宋体" w:cs="Tahoma"/>
                <w:color w:val="595959"/>
                <w:sz w:val="21"/>
                <w:szCs w:val="21"/>
              </w:rPr>
              <w:t>月</w:t>
            </w:r>
            <w:r w:rsidRPr="008C08AF">
              <w:rPr>
                <w:rFonts w:eastAsia="宋体" w:cs="Tahoma"/>
                <w:color w:val="595959"/>
                <w:sz w:val="21"/>
                <w:szCs w:val="21"/>
              </w:rPr>
              <w:t>10</w:t>
            </w:r>
            <w:r w:rsidRPr="008C08AF">
              <w:rPr>
                <w:rFonts w:eastAsia="宋体" w:cs="Tahoma"/>
                <w:color w:val="595959"/>
                <w:sz w:val="21"/>
                <w:szCs w:val="21"/>
              </w:rPr>
              <w:t>日前，公办中小学招生办法、招生计划于</w:t>
            </w:r>
            <w:r w:rsidRPr="008C08AF">
              <w:rPr>
                <w:rFonts w:eastAsia="宋体" w:cs="Tahoma"/>
                <w:color w:val="595959"/>
                <w:sz w:val="21"/>
                <w:szCs w:val="21"/>
              </w:rPr>
              <w:t>5</w:t>
            </w:r>
            <w:r w:rsidRPr="008C08AF">
              <w:rPr>
                <w:rFonts w:eastAsia="宋体" w:cs="Tahoma"/>
                <w:color w:val="595959"/>
                <w:sz w:val="21"/>
                <w:szCs w:val="21"/>
              </w:rPr>
              <w:t>月底前报杭州市教育局初中初等教育处。</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w:t>
            </w:r>
            <w:r w:rsidRPr="008C08AF">
              <w:rPr>
                <w:rFonts w:eastAsia="宋体" w:cs="Tahoma"/>
                <w:color w:val="595959"/>
                <w:sz w:val="21"/>
                <w:szCs w:val="21"/>
              </w:rPr>
              <w:t>3</w:t>
            </w:r>
            <w:r w:rsidRPr="008C08AF">
              <w:rPr>
                <w:rFonts w:eastAsia="宋体" w:cs="Tahoma"/>
                <w:color w:val="595959"/>
                <w:sz w:val="21"/>
                <w:szCs w:val="21"/>
              </w:rPr>
              <w:t>．各学校应按统一部署的时间、程序进行招生、分配工作，不得擅自提前；各区教育行政部门要加强对学校招生工作的指导和监督，督促学校严格按照招生纪律要求，进一步规范招生行为。</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w:t>
            </w:r>
            <w:r w:rsidRPr="008C08AF">
              <w:rPr>
                <w:rFonts w:eastAsia="宋体" w:cs="Tahoma"/>
                <w:color w:val="595959"/>
                <w:sz w:val="21"/>
                <w:szCs w:val="21"/>
              </w:rPr>
              <w:t>4</w:t>
            </w:r>
            <w:r w:rsidRPr="008C08AF">
              <w:rPr>
                <w:rFonts w:eastAsia="宋体" w:cs="Tahoma"/>
                <w:color w:val="595959"/>
                <w:sz w:val="21"/>
                <w:szCs w:val="21"/>
              </w:rPr>
              <w:t>．各区教育局（社发局）和各学校要进一步推进阳光招生，保证招生工作的公开、公平、公正；完善招生工作服务体系，努力为符合条件的适龄儿童入学提供方便快捷的服务。</w:t>
            </w:r>
            <w:r w:rsidRPr="008C08AF">
              <w:rPr>
                <w:rFonts w:eastAsia="宋体" w:cs="Tahoma"/>
                <w:color w:val="595959"/>
                <w:sz w:val="21"/>
              </w:rPr>
              <w:t> </w:t>
            </w:r>
            <w:r w:rsidRPr="008C08AF">
              <w:rPr>
                <w:rFonts w:eastAsia="宋体" w:cs="Tahoma"/>
                <w:color w:val="595959"/>
                <w:sz w:val="21"/>
                <w:szCs w:val="21"/>
              </w:rPr>
              <w:br/>
            </w:r>
            <w:r w:rsidRPr="008C08AF">
              <w:rPr>
                <w:rFonts w:eastAsia="宋体" w:cs="Tahoma"/>
                <w:color w:val="595959"/>
                <w:sz w:val="21"/>
                <w:szCs w:val="21"/>
              </w:rPr>
              <w:t xml:space="preserve">　　有不明事宜，请及时与杭州市教育局初中初等教育处联系。联系人：陈瑞兰，联系电话：</w:t>
            </w:r>
            <w:r w:rsidRPr="008C08AF">
              <w:rPr>
                <w:rFonts w:eastAsia="宋体" w:cs="Tahoma"/>
                <w:color w:val="595959"/>
                <w:sz w:val="21"/>
                <w:szCs w:val="21"/>
              </w:rPr>
              <w:t>87061385</w:t>
            </w:r>
            <w:r w:rsidRPr="008C08AF">
              <w:rPr>
                <w:rFonts w:eastAsia="宋体" w:cs="Tahoma"/>
                <w:color w:val="595959"/>
                <w:sz w:val="21"/>
                <w:szCs w:val="21"/>
              </w:rPr>
              <w:t>。</w:t>
            </w:r>
            <w:r w:rsidRPr="008C08AF">
              <w:rPr>
                <w:rFonts w:eastAsia="宋体" w:cs="Tahoma"/>
                <w:color w:val="595959"/>
                <w:sz w:val="21"/>
                <w:szCs w:val="21"/>
              </w:rPr>
              <w:t> </w:t>
            </w:r>
            <w:r w:rsidRPr="008C08AF">
              <w:rPr>
                <w:rFonts w:eastAsia="宋体" w:cs="Tahoma"/>
                <w:color w:val="595959"/>
                <w:sz w:val="21"/>
                <w:szCs w:val="21"/>
              </w:rPr>
              <w:br/>
              <w:t xml:space="preserve">  </w:t>
            </w:r>
            <w:r w:rsidRPr="008C08AF">
              <w:rPr>
                <w:rFonts w:eastAsia="宋体" w:cs="Tahoma"/>
                <w:color w:val="595959"/>
                <w:sz w:val="21"/>
                <w:szCs w:val="21"/>
              </w:rPr>
              <w:t xml:space="preserve">　　</w:t>
            </w:r>
            <w:r w:rsidRPr="008C08AF">
              <w:rPr>
                <w:rFonts w:eastAsia="宋体" w:cs="Tahoma"/>
                <w:b/>
                <w:color w:val="595959"/>
                <w:sz w:val="21"/>
                <w:szCs w:val="21"/>
              </w:rPr>
              <w:t>附件：</w:t>
            </w:r>
            <w:r w:rsidRPr="008C08AF">
              <w:rPr>
                <w:rFonts w:eastAsia="宋体" w:cs="Tahoma"/>
                <w:b/>
                <w:color w:val="595959"/>
                <w:sz w:val="21"/>
                <w:szCs w:val="21"/>
              </w:rPr>
              <w:t>2016</w:t>
            </w:r>
            <w:r w:rsidRPr="008C08AF">
              <w:rPr>
                <w:rFonts w:eastAsia="宋体" w:cs="Tahoma"/>
                <w:b/>
                <w:color w:val="595959"/>
                <w:sz w:val="21"/>
                <w:szCs w:val="21"/>
              </w:rPr>
              <w:t>年杭州市区义务教育阶段学校招生工作时间安排</w:t>
            </w:r>
            <w:r w:rsidRPr="008C08AF">
              <w:rPr>
                <w:rFonts w:eastAsia="宋体" w:cs="Tahoma"/>
                <w:b/>
                <w:color w:val="595959"/>
                <w:sz w:val="21"/>
                <w:szCs w:val="21"/>
              </w:rPr>
              <w:t> </w:t>
            </w:r>
            <w:r w:rsidRPr="008C08AF">
              <w:rPr>
                <w:rFonts w:eastAsia="宋体" w:cs="Tahoma"/>
                <w:color w:val="595959"/>
                <w:sz w:val="21"/>
                <w:szCs w:val="21"/>
              </w:rPr>
              <w:br/>
              <w:t>                        </w:t>
            </w:r>
            <w:r w:rsidRPr="008C08AF">
              <w:rPr>
                <w:rFonts w:eastAsia="宋体" w:cs="Tahoma"/>
                <w:color w:val="595959"/>
                <w:sz w:val="21"/>
                <w:szCs w:val="21"/>
              </w:rPr>
              <w:t xml:space="preserve">　　　　　　　　　　　　　　　　　　　　　　　</w:t>
            </w:r>
            <w:r w:rsidRPr="008C08AF">
              <w:rPr>
                <w:rFonts w:eastAsia="宋体" w:cs="Tahoma"/>
                <w:color w:val="595959"/>
                <w:sz w:val="21"/>
                <w:szCs w:val="21"/>
              </w:rPr>
              <w:t>     </w:t>
            </w:r>
            <w:r w:rsidRPr="008C08AF">
              <w:rPr>
                <w:rFonts w:eastAsia="宋体" w:cs="Tahoma"/>
                <w:color w:val="595959"/>
                <w:sz w:val="21"/>
                <w:szCs w:val="21"/>
              </w:rPr>
              <w:t xml:space="preserve">　　　</w:t>
            </w:r>
            <w:r w:rsidRPr="008C08AF">
              <w:rPr>
                <w:rFonts w:eastAsia="宋体" w:cs="Tahoma"/>
                <w:color w:val="595959"/>
                <w:sz w:val="21"/>
                <w:szCs w:val="21"/>
              </w:rPr>
              <w:t>     </w:t>
            </w:r>
          </w:p>
          <w:p w:rsidR="008C08AF" w:rsidRDefault="008C08AF" w:rsidP="008C08AF">
            <w:pPr>
              <w:adjustRightInd/>
              <w:snapToGrid/>
              <w:spacing w:after="0" w:line="420" w:lineRule="atLeast"/>
              <w:ind w:firstLineChars="2900" w:firstLine="6090"/>
              <w:rPr>
                <w:rFonts w:eastAsia="宋体" w:cs="Tahoma" w:hint="eastAsia"/>
                <w:color w:val="595959"/>
                <w:sz w:val="21"/>
                <w:szCs w:val="21"/>
              </w:rPr>
            </w:pPr>
            <w:r w:rsidRPr="008C08AF">
              <w:rPr>
                <w:rFonts w:eastAsia="宋体" w:cs="Tahoma"/>
                <w:color w:val="595959"/>
                <w:sz w:val="21"/>
                <w:szCs w:val="21"/>
              </w:rPr>
              <w:t>杭州市教育局办公室</w:t>
            </w:r>
            <w:r w:rsidRPr="008C08AF">
              <w:rPr>
                <w:rFonts w:eastAsia="宋体" w:cs="Tahoma"/>
                <w:color w:val="595959"/>
                <w:sz w:val="21"/>
              </w:rPr>
              <w:t> </w:t>
            </w:r>
            <w:r w:rsidRPr="008C08AF">
              <w:rPr>
                <w:rFonts w:eastAsia="宋体" w:cs="Tahoma"/>
                <w:color w:val="595959"/>
                <w:sz w:val="21"/>
                <w:szCs w:val="21"/>
              </w:rPr>
              <w:br/>
              <w:t>                          </w:t>
            </w:r>
            <w:r>
              <w:rPr>
                <w:rFonts w:eastAsia="宋体" w:cs="Tahoma"/>
                <w:color w:val="595959"/>
                <w:sz w:val="21"/>
                <w:szCs w:val="21"/>
              </w:rPr>
              <w:t xml:space="preserve">　　　　　　　　　　　　　　　　　　　　</w:t>
            </w:r>
            <w:r>
              <w:rPr>
                <w:rFonts w:eastAsia="宋体" w:cs="Tahoma" w:hint="eastAsia"/>
                <w:color w:val="595959"/>
                <w:sz w:val="21"/>
                <w:szCs w:val="21"/>
              </w:rPr>
              <w:t xml:space="preserve"> </w:t>
            </w:r>
            <w:r w:rsidRPr="008C08AF">
              <w:rPr>
                <w:rFonts w:eastAsia="宋体" w:cs="Tahoma"/>
                <w:color w:val="595959"/>
                <w:sz w:val="21"/>
                <w:szCs w:val="21"/>
              </w:rPr>
              <w:t> 2016</w:t>
            </w:r>
            <w:r w:rsidRPr="008C08AF">
              <w:rPr>
                <w:rFonts w:eastAsia="宋体" w:cs="Tahoma"/>
                <w:color w:val="595959"/>
                <w:sz w:val="21"/>
                <w:szCs w:val="21"/>
              </w:rPr>
              <w:t>年</w:t>
            </w:r>
            <w:r w:rsidRPr="008C08AF">
              <w:rPr>
                <w:rFonts w:eastAsia="宋体" w:cs="Tahoma"/>
                <w:color w:val="595959"/>
                <w:sz w:val="21"/>
                <w:szCs w:val="21"/>
              </w:rPr>
              <w:t>1</w:t>
            </w:r>
            <w:r w:rsidRPr="008C08AF">
              <w:rPr>
                <w:rFonts w:eastAsia="宋体" w:cs="Tahoma"/>
                <w:color w:val="595959"/>
                <w:sz w:val="21"/>
                <w:szCs w:val="21"/>
              </w:rPr>
              <w:t>月</w:t>
            </w:r>
            <w:r w:rsidRPr="008C08AF">
              <w:rPr>
                <w:rFonts w:eastAsia="宋体" w:cs="Tahoma"/>
                <w:color w:val="595959"/>
                <w:sz w:val="21"/>
                <w:szCs w:val="21"/>
              </w:rPr>
              <w:t>11</w:t>
            </w:r>
            <w:r w:rsidRPr="008C08AF">
              <w:rPr>
                <w:rFonts w:eastAsia="宋体" w:cs="Tahoma"/>
                <w:color w:val="595959"/>
                <w:sz w:val="21"/>
                <w:szCs w:val="21"/>
              </w:rPr>
              <w:t>日</w:t>
            </w:r>
            <w:r w:rsidRPr="008C08AF">
              <w:rPr>
                <w:rFonts w:eastAsia="宋体" w:cs="Tahoma"/>
                <w:color w:val="595959"/>
                <w:sz w:val="21"/>
                <w:szCs w:val="21"/>
              </w:rPr>
              <w:t> </w:t>
            </w:r>
            <w:r w:rsidRPr="008C08AF">
              <w:rPr>
                <w:rFonts w:eastAsia="宋体" w:cs="Tahoma"/>
                <w:color w:val="595959"/>
                <w:sz w:val="21"/>
              </w:rPr>
              <w:t> </w:t>
            </w:r>
            <w:r w:rsidRPr="008C08AF">
              <w:rPr>
                <w:rFonts w:eastAsia="宋体" w:cs="Tahoma"/>
                <w:color w:val="595959"/>
                <w:sz w:val="21"/>
                <w:szCs w:val="21"/>
              </w:rPr>
              <w:br/>
            </w:r>
          </w:p>
          <w:p w:rsidR="008C08AF" w:rsidRPr="008C08AF" w:rsidRDefault="008C08AF" w:rsidP="008C08AF">
            <w:pPr>
              <w:adjustRightInd/>
              <w:snapToGrid/>
              <w:spacing w:after="0" w:line="420" w:lineRule="atLeast"/>
              <w:rPr>
                <w:rFonts w:eastAsia="宋体" w:cs="Tahoma"/>
                <w:color w:val="595959"/>
                <w:sz w:val="21"/>
                <w:szCs w:val="21"/>
              </w:rPr>
            </w:pPr>
            <w:r w:rsidRPr="008C08AF">
              <w:rPr>
                <w:rFonts w:eastAsia="宋体" w:cs="Tahoma"/>
                <w:color w:val="595959"/>
                <w:sz w:val="21"/>
                <w:szCs w:val="21"/>
              </w:rPr>
              <w:lastRenderedPageBreak/>
              <w:t>附件：</w:t>
            </w:r>
            <w:r w:rsidRPr="008C08AF">
              <w:rPr>
                <w:rFonts w:eastAsia="宋体" w:cs="Tahoma"/>
                <w:color w:val="595959"/>
                <w:sz w:val="21"/>
                <w:szCs w:val="21"/>
              </w:rPr>
              <w:t>2016</w:t>
            </w:r>
            <w:r w:rsidRPr="008C08AF">
              <w:rPr>
                <w:rFonts w:eastAsia="宋体" w:cs="Tahoma"/>
                <w:color w:val="595959"/>
                <w:sz w:val="21"/>
                <w:szCs w:val="21"/>
              </w:rPr>
              <w:t>年杭州市区义务教育阶段学校招生工作时间安排</w:t>
            </w:r>
            <w:r w:rsidRPr="008C08AF">
              <w:rPr>
                <w:rFonts w:eastAsia="宋体" w:cs="Tahoma"/>
                <w:color w:val="595959"/>
                <w:sz w:val="21"/>
                <w:szCs w:val="21"/>
              </w:rPr>
              <w:t>  </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6480"/>
            </w:tblGrid>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日  期</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内   容</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4月初</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1．民办中小学启动招生宣传，可通过校园开放日等形式适当宣传学校教育教学改革的成效和学校自主招生方案 </w:t>
                  </w:r>
                  <w:r w:rsidRPr="008C08AF">
                    <w:rPr>
                      <w:rFonts w:ascii="宋体" w:eastAsia="宋体" w:hAnsi="宋体" w:cs="宋体"/>
                      <w:sz w:val="24"/>
                      <w:szCs w:val="24"/>
                    </w:rPr>
                    <w:br/>
                    <w:t>2．滨江区流动人口随迁子女家长提交积分入学申请，具体办法见滨江区流动人口办公室出台的有关方案。</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4月上旬</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1．小学召开毕业生家长会，家长核对确认《2016年杭州市区小学毕业生户籍、学籍情况调查表》 </w:t>
                  </w:r>
                  <w:r w:rsidRPr="008C08AF">
                    <w:rPr>
                      <w:rFonts w:ascii="宋体" w:eastAsia="宋体" w:hAnsi="宋体" w:cs="宋体"/>
                      <w:sz w:val="24"/>
                      <w:szCs w:val="24"/>
                    </w:rPr>
                    <w:br/>
                    <w:t>2．在外地就读的杭州户籍小学毕业生个别生报名（欲参加民办初中招生网上报名的，需在4月15日前到户籍所在区教育局（社发局）登记填表）</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4月15日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小学毕业生杭外推荐工作截止</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4月16日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市区民办小学报名</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4月22日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1．2016年杭外初中招生电脑派位 </w:t>
                  </w:r>
                  <w:r w:rsidRPr="008C08AF">
                    <w:rPr>
                      <w:rFonts w:ascii="宋体" w:eastAsia="宋体" w:hAnsi="宋体" w:cs="宋体"/>
                      <w:sz w:val="24"/>
                      <w:szCs w:val="24"/>
                    </w:rPr>
                    <w:br/>
                    <w:t>2．小学发放《2016年杭州市区小学毕业生户籍、学籍情况调查回执》</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4月26—27日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民办初中招生网上报名</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4月28日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1．民办初中网上报名结果查询 </w:t>
                  </w:r>
                  <w:r w:rsidRPr="008C08AF">
                    <w:rPr>
                      <w:rFonts w:ascii="宋体" w:eastAsia="宋体" w:hAnsi="宋体" w:cs="宋体"/>
                      <w:sz w:val="24"/>
                      <w:szCs w:val="24"/>
                    </w:rPr>
                    <w:br/>
                    <w:t>2．监护人书面确认民办初中网上报名结果</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5月4日17:00后</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市教育局公布各民办初中报名人数（以网报监护人书面确认为依据）</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5月5日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报名人数超过派位计划的民办初中电脑派位</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5月5日晚—5月8日晚</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民办初中派位结果查询</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5月7—8日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民办初中派位学校组织自主招生</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5月14—15日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未招满的民办初中组织续报名招生 </w:t>
                  </w:r>
                  <w:r w:rsidRPr="008C08AF">
                    <w:rPr>
                      <w:rFonts w:ascii="宋体" w:eastAsia="宋体" w:hAnsi="宋体" w:cs="宋体"/>
                      <w:sz w:val="24"/>
                      <w:szCs w:val="24"/>
                    </w:rPr>
                    <w:br/>
                    <w:t>（对象：未被录取的学生）</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5月19日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市区民办初中招生结束</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r>
                  <w:r w:rsidRPr="008C08AF">
                    <w:rPr>
                      <w:rFonts w:ascii="宋体" w:eastAsia="宋体" w:hAnsi="宋体" w:cs="宋体"/>
                      <w:sz w:val="24"/>
                      <w:szCs w:val="24"/>
                    </w:rPr>
                    <w:lastRenderedPageBreak/>
                    <w:t>5月11—20日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lastRenderedPageBreak/>
                    <w:br/>
                  </w:r>
                  <w:r w:rsidRPr="008C08AF">
                    <w:rPr>
                      <w:rFonts w:ascii="宋体" w:eastAsia="宋体" w:hAnsi="宋体" w:cs="宋体"/>
                      <w:sz w:val="24"/>
                      <w:szCs w:val="24"/>
                    </w:rPr>
                    <w:lastRenderedPageBreak/>
                    <w:t>2016年杭州市区流动人口随迁子女小学一年级入学网上预登记（滨江区的流动人口随迁子女按滨江区流动人口办公室出台的有关方案进行）</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lastRenderedPageBreak/>
                    <w:br/>
                    <w:t>6月8—15日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流动人口随迁子女小学一年级入学预登记信息相关部门核查结果网上查询</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6月25—26日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市区公办小学招生报名</w:t>
                  </w:r>
                </w:p>
              </w:tc>
            </w:tr>
            <w:tr w:rsidR="008C08AF" w:rsidRPr="008C08AF">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6月上旬—7月5日</w:t>
                  </w:r>
                </w:p>
              </w:tc>
              <w:tc>
                <w:tcPr>
                  <w:tcW w:w="6480" w:type="dxa"/>
                  <w:tcBorders>
                    <w:top w:val="outset" w:sz="6" w:space="0" w:color="auto"/>
                    <w:left w:val="outset" w:sz="6" w:space="0" w:color="auto"/>
                    <w:bottom w:val="outset" w:sz="6" w:space="0" w:color="auto"/>
                    <w:right w:val="outset" w:sz="6" w:space="0" w:color="auto"/>
                  </w:tcBorders>
                  <w:vAlign w:val="center"/>
                  <w:hideMark/>
                </w:tcPr>
                <w:p w:rsidR="008C08AF" w:rsidRPr="008C08AF" w:rsidRDefault="008C08AF" w:rsidP="008C08AF">
                  <w:pPr>
                    <w:adjustRightInd/>
                    <w:snapToGrid/>
                    <w:spacing w:after="0"/>
                    <w:rPr>
                      <w:rFonts w:ascii="宋体" w:eastAsia="宋体" w:hAnsi="宋体" w:cs="宋体"/>
                      <w:sz w:val="24"/>
                      <w:szCs w:val="24"/>
                    </w:rPr>
                  </w:pPr>
                  <w:r w:rsidRPr="008C08AF">
                    <w:rPr>
                      <w:rFonts w:ascii="宋体" w:eastAsia="宋体" w:hAnsi="宋体" w:cs="宋体"/>
                      <w:sz w:val="24"/>
                      <w:szCs w:val="24"/>
                    </w:rPr>
                    <w:br/>
                    <w:t>各区开展公办初中分配工作</w:t>
                  </w:r>
                </w:p>
              </w:tc>
            </w:tr>
          </w:tbl>
          <w:p w:rsidR="008C08AF" w:rsidRPr="008C08AF" w:rsidRDefault="008C08AF" w:rsidP="008C08AF">
            <w:pPr>
              <w:adjustRightInd/>
              <w:snapToGrid/>
              <w:spacing w:after="0"/>
              <w:rPr>
                <w:rFonts w:eastAsia="宋体" w:cs="Tahoma"/>
                <w:color w:val="595959"/>
                <w:sz w:val="21"/>
                <w:szCs w:val="21"/>
              </w:rPr>
            </w:pPr>
          </w:p>
        </w:tc>
      </w:tr>
      <w:tr w:rsidR="008C08AF" w:rsidRPr="008C08AF" w:rsidTr="008C08AF">
        <w:trPr>
          <w:tblCellSpacing w:w="0" w:type="dxa"/>
        </w:trPr>
        <w:tc>
          <w:tcPr>
            <w:tcW w:w="0" w:type="auto"/>
            <w:vAlign w:val="center"/>
            <w:hideMark/>
          </w:tcPr>
          <w:p w:rsidR="008C08AF" w:rsidRPr="008C08AF" w:rsidRDefault="008C08AF" w:rsidP="008C08AF">
            <w:pPr>
              <w:adjustRightInd/>
              <w:snapToGrid/>
              <w:spacing w:after="0" w:line="270" w:lineRule="atLeast"/>
              <w:rPr>
                <w:rFonts w:eastAsia="宋体" w:cs="Tahoma"/>
                <w:color w:val="595959"/>
                <w:sz w:val="18"/>
                <w:szCs w:val="18"/>
              </w:rPr>
            </w:pPr>
          </w:p>
        </w:tc>
      </w:tr>
    </w:tbl>
    <w:p w:rsidR="008C08AF" w:rsidRDefault="008C08AF" w:rsidP="008C08AF"/>
    <w:sectPr w:rsidR="008C08A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C08AF"/>
    <w:rsid w:val="00323B43"/>
    <w:rsid w:val="003D37D8"/>
    <w:rsid w:val="004358AB"/>
    <w:rsid w:val="007354FF"/>
    <w:rsid w:val="00897587"/>
    <w:rsid w:val="008B7726"/>
    <w:rsid w:val="008C0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8A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8C08AF"/>
  </w:style>
</w:styles>
</file>

<file path=word/webSettings.xml><?xml version="1.0" encoding="utf-8"?>
<w:webSettings xmlns:r="http://schemas.openxmlformats.org/officeDocument/2006/relationships" xmlns:w="http://schemas.openxmlformats.org/wordprocessingml/2006/main">
  <w:divs>
    <w:div w:id="424035080">
      <w:bodyDiv w:val="1"/>
      <w:marLeft w:val="0"/>
      <w:marRight w:val="0"/>
      <w:marTop w:val="0"/>
      <w:marBottom w:val="0"/>
      <w:divBdr>
        <w:top w:val="none" w:sz="0" w:space="0" w:color="auto"/>
        <w:left w:val="none" w:sz="0" w:space="0" w:color="auto"/>
        <w:bottom w:val="none" w:sz="0" w:space="0" w:color="auto"/>
        <w:right w:val="none" w:sz="0" w:space="0" w:color="auto"/>
      </w:divBdr>
    </w:div>
    <w:div w:id="11775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2016-02-18T05:54:00Z</dcterms:created>
  <dcterms:modified xsi:type="dcterms:W3CDTF">2016-02-18T05:56:00Z</dcterms:modified>
</cp:coreProperties>
</file>